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102" w:rsidRPr="00E0760D" w:rsidRDefault="008C7102" w:rsidP="008C7102">
      <w:pPr>
        <w:widowControl w:val="0"/>
        <w:tabs>
          <w:tab w:val="left" w:pos="6120"/>
          <w:tab w:val="left" w:pos="7650"/>
        </w:tabs>
        <w:autoSpaceDE w:val="0"/>
        <w:autoSpaceDN w:val="0"/>
        <w:adjustRightInd w:val="0"/>
        <w:spacing w:line="240" w:lineRule="atLeast"/>
        <w:jc w:val="both"/>
        <w:rPr>
          <w:b/>
          <w:bCs/>
        </w:rPr>
      </w:pPr>
      <w:r w:rsidRPr="00E0760D">
        <w:rPr>
          <w:b/>
          <w:bCs/>
        </w:rPr>
        <w:t>Slide no</w:t>
      </w:r>
      <w:proofErr w:type="gramStart"/>
      <w:r w:rsidRPr="00E0760D">
        <w:rPr>
          <w:b/>
          <w:bCs/>
        </w:rPr>
        <w:t>:114</w:t>
      </w:r>
      <w:proofErr w:type="gramEnd"/>
    </w:p>
    <w:p w:rsidR="008C7102" w:rsidRPr="00162DBC" w:rsidRDefault="008C7102" w:rsidP="008C7102">
      <w:pPr>
        <w:widowControl w:val="0"/>
        <w:tabs>
          <w:tab w:val="left" w:pos="6120"/>
          <w:tab w:val="left" w:pos="7650"/>
        </w:tabs>
        <w:autoSpaceDE w:val="0"/>
        <w:autoSpaceDN w:val="0"/>
        <w:adjustRightInd w:val="0"/>
        <w:spacing w:line="240" w:lineRule="atLeast"/>
        <w:jc w:val="both"/>
        <w:rPr>
          <w:b/>
          <w:bCs/>
          <w:sz w:val="28"/>
          <w:szCs w:val="28"/>
        </w:rPr>
      </w:pPr>
      <w:r w:rsidRPr="00162DBC">
        <w:rPr>
          <w:b/>
          <w:bCs/>
          <w:sz w:val="28"/>
          <w:szCs w:val="28"/>
        </w:rPr>
        <w:t>C</w:t>
      </w:r>
      <w:r>
        <w:rPr>
          <w:b/>
          <w:bCs/>
          <w:sz w:val="28"/>
          <w:szCs w:val="28"/>
        </w:rPr>
        <w:t>HAPTER</w:t>
      </w:r>
      <w:r w:rsidRPr="00162DBC">
        <w:rPr>
          <w:b/>
          <w:bCs/>
          <w:sz w:val="28"/>
          <w:szCs w:val="28"/>
        </w:rPr>
        <w:t xml:space="preserve"> 50</w:t>
      </w:r>
    </w:p>
    <w:p w:rsidR="008C7102" w:rsidRPr="002A3D8B" w:rsidRDefault="008C7102" w:rsidP="008C7102">
      <w:pPr>
        <w:widowControl w:val="0"/>
        <w:tabs>
          <w:tab w:val="left" w:pos="6120"/>
          <w:tab w:val="left" w:pos="7650"/>
        </w:tabs>
        <w:autoSpaceDE w:val="0"/>
        <w:autoSpaceDN w:val="0"/>
        <w:adjustRightInd w:val="0"/>
        <w:spacing w:line="240" w:lineRule="atLeast"/>
        <w:jc w:val="both"/>
      </w:pPr>
      <w:hyperlink r:id="rId5" w:history="1">
        <w:r w:rsidRPr="00E0760D">
          <w:rPr>
            <w:rStyle w:val="Hyperlink"/>
            <w:b/>
            <w:bCs/>
          </w:rPr>
          <w:t>Verses</w:t>
        </w:r>
        <w:r w:rsidRPr="00E0760D">
          <w:rPr>
            <w:rStyle w:val="Hyperlink"/>
            <w:b/>
            <w:bCs/>
          </w:rPr>
          <w:t xml:space="preserve"> </w:t>
        </w:r>
        <w:r w:rsidRPr="00E0760D">
          <w:rPr>
            <w:rStyle w:val="Hyperlink"/>
            <w:b/>
            <w:bCs/>
          </w:rPr>
          <w:t>1-14</w:t>
        </w:r>
      </w:hyperlink>
      <w:r>
        <w:rPr>
          <w:b/>
          <w:bCs/>
        </w:rPr>
        <w:t xml:space="preserve"> </w:t>
      </w:r>
      <w:r w:rsidRPr="002A3D8B">
        <w:rPr>
          <w:b/>
          <w:bCs/>
        </w:rPr>
        <w:t>Death of J</w:t>
      </w:r>
      <w:r>
        <w:rPr>
          <w:b/>
          <w:bCs/>
        </w:rPr>
        <w:t>acob</w:t>
      </w:r>
    </w:p>
    <w:p w:rsidR="008C7102" w:rsidRPr="002A3D8B" w:rsidRDefault="008C7102" w:rsidP="008C7102">
      <w:pPr>
        <w:widowControl w:val="0"/>
        <w:tabs>
          <w:tab w:val="left" w:pos="6120"/>
          <w:tab w:val="left" w:pos="7650"/>
        </w:tabs>
        <w:autoSpaceDE w:val="0"/>
        <w:autoSpaceDN w:val="0"/>
        <w:adjustRightInd w:val="0"/>
        <w:spacing w:line="240" w:lineRule="atLeast"/>
        <w:jc w:val="both"/>
      </w:pPr>
      <w:r w:rsidRPr="002A3D8B">
        <w:t>The official mourning for the death of a Pharaoh was 72 days. So this 70 day mourning period</w:t>
      </w:r>
      <w:r>
        <w:t xml:space="preserve"> for Jacob</w:t>
      </w:r>
      <w:r w:rsidRPr="002A3D8B">
        <w:t xml:space="preserve"> shows the high standing of Joseph.</w:t>
      </w:r>
      <w:r>
        <w:t xml:space="preserve"> </w:t>
      </w:r>
      <w:r w:rsidRPr="002A3D8B">
        <w:t>The burial is two and a half months after the death because of the embalming.</w:t>
      </w:r>
    </w:p>
    <w:p w:rsidR="008C7102" w:rsidRPr="002A3D8B" w:rsidRDefault="008C7102" w:rsidP="008C7102">
      <w:pPr>
        <w:widowControl w:val="0"/>
        <w:tabs>
          <w:tab w:val="left" w:pos="6120"/>
          <w:tab w:val="left" w:pos="7650"/>
        </w:tabs>
        <w:autoSpaceDE w:val="0"/>
        <w:autoSpaceDN w:val="0"/>
        <w:adjustRightInd w:val="0"/>
        <w:spacing w:line="240" w:lineRule="atLeast"/>
        <w:jc w:val="both"/>
      </w:pPr>
      <w:r w:rsidRPr="002A3D8B">
        <w:t xml:space="preserve">Here also we see the importance given </w:t>
      </w:r>
      <w:r>
        <w:t xml:space="preserve">to Joseph </w:t>
      </w:r>
      <w:r w:rsidRPr="002A3D8B">
        <w:t xml:space="preserve">by all </w:t>
      </w:r>
      <w:r>
        <w:t xml:space="preserve">the </w:t>
      </w:r>
      <w:r w:rsidRPr="002A3D8B">
        <w:t>state dignitaries and others participating</w:t>
      </w:r>
      <w:r>
        <w:t xml:space="preserve"> in the burial</w:t>
      </w:r>
      <w:r w:rsidRPr="002A3D8B">
        <w:t>.</w:t>
      </w:r>
    </w:p>
    <w:p w:rsidR="008C7102" w:rsidRDefault="008C7102" w:rsidP="008C7102">
      <w:pPr>
        <w:widowControl w:val="0"/>
        <w:tabs>
          <w:tab w:val="left" w:pos="6120"/>
          <w:tab w:val="left" w:pos="7650"/>
        </w:tabs>
        <w:autoSpaceDE w:val="0"/>
        <w:autoSpaceDN w:val="0"/>
        <w:adjustRightInd w:val="0"/>
        <w:spacing w:line="240" w:lineRule="atLeast"/>
        <w:jc w:val="both"/>
      </w:pPr>
      <w:r w:rsidRPr="002A3D8B">
        <w:t xml:space="preserve">It would appear that they took the long way around, going around the Dead Sea and approaching Hebron from the north. Neither </w:t>
      </w:r>
      <w:proofErr w:type="spellStart"/>
      <w:r w:rsidRPr="002A3D8B">
        <w:t>Atad</w:t>
      </w:r>
      <w:proofErr w:type="spellEnd"/>
      <w:r w:rsidRPr="002A3D8B">
        <w:t xml:space="preserve"> </w:t>
      </w:r>
      <w:r>
        <w:t>n</w:t>
      </w:r>
      <w:r w:rsidRPr="002A3D8B">
        <w:t>or Abel-</w:t>
      </w:r>
      <w:proofErr w:type="spellStart"/>
      <w:r w:rsidRPr="002A3D8B">
        <w:t>Mizraim</w:t>
      </w:r>
      <w:proofErr w:type="spellEnd"/>
      <w:r>
        <w:t xml:space="preserve"> is</w:t>
      </w:r>
      <w:r w:rsidRPr="002A3D8B">
        <w:t xml:space="preserve"> known, but was probably </w:t>
      </w:r>
      <w:r>
        <w:t xml:space="preserve">on the east bank of the </w:t>
      </w:r>
      <w:smartTag w:uri="urn:schemas-microsoft-com:office:smarttags" w:element="place">
        <w:r>
          <w:t>Jordan R</w:t>
        </w:r>
        <w:r w:rsidRPr="002A3D8B">
          <w:t>iver</w:t>
        </w:r>
      </w:smartTag>
      <w:r w:rsidRPr="002A3D8B">
        <w:t xml:space="preserve"> as the Canaanites from the west bank could see. The route and the mourning site could be because of Canaanite opposition, and they spend as little time as possible in Canaan, just doing the burial. </w:t>
      </w:r>
    </w:p>
    <w:p w:rsidR="001F0427" w:rsidRDefault="001F0427" w:rsidP="00FC2FB7">
      <w:pPr>
        <w:widowControl w:val="0"/>
        <w:tabs>
          <w:tab w:val="left" w:pos="6120"/>
        </w:tabs>
        <w:autoSpaceDE w:val="0"/>
        <w:autoSpaceDN w:val="0"/>
        <w:adjustRightInd w:val="0"/>
        <w:spacing w:line="240" w:lineRule="atLeast"/>
        <w:jc w:val="both"/>
      </w:pPr>
    </w:p>
    <w:p w:rsidR="0050095F" w:rsidRPr="005033A8" w:rsidRDefault="004126B3" w:rsidP="00EA4AE8">
      <w:pPr>
        <w:ind w:left="2160" w:firstLine="720"/>
        <w:jc w:val="right"/>
        <w:rPr>
          <w:sz w:val="20"/>
          <w:szCs w:val="20"/>
        </w:rPr>
      </w:pPr>
      <w:hyperlink r:id="rId6" w:anchor="114" w:history="1">
        <w:r w:rsidR="008D5994" w:rsidRPr="004126B3">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8250262"/>
    <w:multiLevelType w:val="hybridMultilevel"/>
    <w:tmpl w:val="1D78DB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E7071"/>
    <w:rsid w:val="0000078E"/>
    <w:rsid w:val="000013BB"/>
    <w:rsid w:val="00006C80"/>
    <w:rsid w:val="0001030C"/>
    <w:rsid w:val="00026DA5"/>
    <w:rsid w:val="00027DBF"/>
    <w:rsid w:val="0003090D"/>
    <w:rsid w:val="00030F5A"/>
    <w:rsid w:val="00054B90"/>
    <w:rsid w:val="000564B5"/>
    <w:rsid w:val="000615BD"/>
    <w:rsid w:val="00071DA6"/>
    <w:rsid w:val="0007740F"/>
    <w:rsid w:val="00084C39"/>
    <w:rsid w:val="00093E30"/>
    <w:rsid w:val="00095F95"/>
    <w:rsid w:val="000C0115"/>
    <w:rsid w:val="000D0D60"/>
    <w:rsid w:val="000D3263"/>
    <w:rsid w:val="000E1A42"/>
    <w:rsid w:val="000E4BB1"/>
    <w:rsid w:val="00106D98"/>
    <w:rsid w:val="00132888"/>
    <w:rsid w:val="00133D8D"/>
    <w:rsid w:val="001439CF"/>
    <w:rsid w:val="001571FD"/>
    <w:rsid w:val="0016428C"/>
    <w:rsid w:val="001717B2"/>
    <w:rsid w:val="001737E1"/>
    <w:rsid w:val="00180A97"/>
    <w:rsid w:val="00180B15"/>
    <w:rsid w:val="001865D2"/>
    <w:rsid w:val="001A73F3"/>
    <w:rsid w:val="001B404E"/>
    <w:rsid w:val="001E5389"/>
    <w:rsid w:val="001F0427"/>
    <w:rsid w:val="00206B00"/>
    <w:rsid w:val="00210495"/>
    <w:rsid w:val="00215578"/>
    <w:rsid w:val="00220C02"/>
    <w:rsid w:val="002271EF"/>
    <w:rsid w:val="00233759"/>
    <w:rsid w:val="002351CB"/>
    <w:rsid w:val="00244EC1"/>
    <w:rsid w:val="00247DD0"/>
    <w:rsid w:val="00263CB7"/>
    <w:rsid w:val="0027224C"/>
    <w:rsid w:val="00281C00"/>
    <w:rsid w:val="00285DE5"/>
    <w:rsid w:val="002965D0"/>
    <w:rsid w:val="002A038F"/>
    <w:rsid w:val="002B5210"/>
    <w:rsid w:val="002B5D87"/>
    <w:rsid w:val="002D5873"/>
    <w:rsid w:val="002E4DB9"/>
    <w:rsid w:val="002E5008"/>
    <w:rsid w:val="002F6CEC"/>
    <w:rsid w:val="002F7201"/>
    <w:rsid w:val="003010A3"/>
    <w:rsid w:val="0031140A"/>
    <w:rsid w:val="00334712"/>
    <w:rsid w:val="00347664"/>
    <w:rsid w:val="003519DB"/>
    <w:rsid w:val="00360AC3"/>
    <w:rsid w:val="003663B5"/>
    <w:rsid w:val="00383738"/>
    <w:rsid w:val="0038784C"/>
    <w:rsid w:val="003D202D"/>
    <w:rsid w:val="0040636E"/>
    <w:rsid w:val="004126B3"/>
    <w:rsid w:val="00413A4F"/>
    <w:rsid w:val="004143B1"/>
    <w:rsid w:val="00437052"/>
    <w:rsid w:val="00495572"/>
    <w:rsid w:val="004A3F74"/>
    <w:rsid w:val="004B3AEB"/>
    <w:rsid w:val="004B483E"/>
    <w:rsid w:val="004D200E"/>
    <w:rsid w:val="004D7A52"/>
    <w:rsid w:val="004F63DB"/>
    <w:rsid w:val="0050095F"/>
    <w:rsid w:val="00500AF7"/>
    <w:rsid w:val="005033A8"/>
    <w:rsid w:val="005076C5"/>
    <w:rsid w:val="00524D1F"/>
    <w:rsid w:val="00530440"/>
    <w:rsid w:val="00547588"/>
    <w:rsid w:val="0059463F"/>
    <w:rsid w:val="005C7B44"/>
    <w:rsid w:val="005D3407"/>
    <w:rsid w:val="005D4ADB"/>
    <w:rsid w:val="005F4CCB"/>
    <w:rsid w:val="006070D8"/>
    <w:rsid w:val="00611C4D"/>
    <w:rsid w:val="00617078"/>
    <w:rsid w:val="00623332"/>
    <w:rsid w:val="00627EEB"/>
    <w:rsid w:val="006658EA"/>
    <w:rsid w:val="00672293"/>
    <w:rsid w:val="00675354"/>
    <w:rsid w:val="006775C0"/>
    <w:rsid w:val="00681E6F"/>
    <w:rsid w:val="00686611"/>
    <w:rsid w:val="006A451A"/>
    <w:rsid w:val="006B0259"/>
    <w:rsid w:val="006D2481"/>
    <w:rsid w:val="006E1A05"/>
    <w:rsid w:val="006E5D44"/>
    <w:rsid w:val="006E7071"/>
    <w:rsid w:val="006F6790"/>
    <w:rsid w:val="007040DE"/>
    <w:rsid w:val="007211CE"/>
    <w:rsid w:val="007236AB"/>
    <w:rsid w:val="00731B46"/>
    <w:rsid w:val="0074582D"/>
    <w:rsid w:val="007862CF"/>
    <w:rsid w:val="007926AE"/>
    <w:rsid w:val="007A7DAF"/>
    <w:rsid w:val="007B0DF8"/>
    <w:rsid w:val="007D2E9A"/>
    <w:rsid w:val="007D457D"/>
    <w:rsid w:val="007E277E"/>
    <w:rsid w:val="007F5CCE"/>
    <w:rsid w:val="00801B49"/>
    <w:rsid w:val="00827D7B"/>
    <w:rsid w:val="00872438"/>
    <w:rsid w:val="0088495B"/>
    <w:rsid w:val="00894E7C"/>
    <w:rsid w:val="008A0AB5"/>
    <w:rsid w:val="008C7102"/>
    <w:rsid w:val="008D5994"/>
    <w:rsid w:val="008F00FA"/>
    <w:rsid w:val="008F6AEA"/>
    <w:rsid w:val="009153DE"/>
    <w:rsid w:val="00927ED4"/>
    <w:rsid w:val="00934F21"/>
    <w:rsid w:val="00935FA2"/>
    <w:rsid w:val="00943112"/>
    <w:rsid w:val="009441A9"/>
    <w:rsid w:val="0094577A"/>
    <w:rsid w:val="009702DD"/>
    <w:rsid w:val="00974707"/>
    <w:rsid w:val="0097479B"/>
    <w:rsid w:val="0097524A"/>
    <w:rsid w:val="009760FF"/>
    <w:rsid w:val="009763FD"/>
    <w:rsid w:val="009A02ED"/>
    <w:rsid w:val="009A5E27"/>
    <w:rsid w:val="009A6866"/>
    <w:rsid w:val="009B01BD"/>
    <w:rsid w:val="009C61F4"/>
    <w:rsid w:val="009D7492"/>
    <w:rsid w:val="00A02B74"/>
    <w:rsid w:val="00A05238"/>
    <w:rsid w:val="00A12116"/>
    <w:rsid w:val="00A73F44"/>
    <w:rsid w:val="00A757CD"/>
    <w:rsid w:val="00A90BE1"/>
    <w:rsid w:val="00A9210A"/>
    <w:rsid w:val="00AC1990"/>
    <w:rsid w:val="00AD045C"/>
    <w:rsid w:val="00AD77AA"/>
    <w:rsid w:val="00AE4FA8"/>
    <w:rsid w:val="00B0555B"/>
    <w:rsid w:val="00B224DB"/>
    <w:rsid w:val="00B60B94"/>
    <w:rsid w:val="00B620E2"/>
    <w:rsid w:val="00B676C9"/>
    <w:rsid w:val="00B82CB0"/>
    <w:rsid w:val="00B83568"/>
    <w:rsid w:val="00BA062B"/>
    <w:rsid w:val="00BB4EF7"/>
    <w:rsid w:val="00BE114F"/>
    <w:rsid w:val="00BE41AB"/>
    <w:rsid w:val="00BF1EBC"/>
    <w:rsid w:val="00C05047"/>
    <w:rsid w:val="00C23881"/>
    <w:rsid w:val="00C277A0"/>
    <w:rsid w:val="00C5069F"/>
    <w:rsid w:val="00C5531F"/>
    <w:rsid w:val="00C727DB"/>
    <w:rsid w:val="00C7764E"/>
    <w:rsid w:val="00C8441C"/>
    <w:rsid w:val="00C940E0"/>
    <w:rsid w:val="00CA5554"/>
    <w:rsid w:val="00CA62D1"/>
    <w:rsid w:val="00CC34A1"/>
    <w:rsid w:val="00CC7A4E"/>
    <w:rsid w:val="00CD7520"/>
    <w:rsid w:val="00CD78A3"/>
    <w:rsid w:val="00CE68BE"/>
    <w:rsid w:val="00CF5214"/>
    <w:rsid w:val="00D14EA6"/>
    <w:rsid w:val="00D157F9"/>
    <w:rsid w:val="00D261D9"/>
    <w:rsid w:val="00D314F6"/>
    <w:rsid w:val="00D40C3F"/>
    <w:rsid w:val="00D64957"/>
    <w:rsid w:val="00D6789F"/>
    <w:rsid w:val="00D67EB1"/>
    <w:rsid w:val="00DB6979"/>
    <w:rsid w:val="00DC5192"/>
    <w:rsid w:val="00DD1B59"/>
    <w:rsid w:val="00DF7FE1"/>
    <w:rsid w:val="00E00B65"/>
    <w:rsid w:val="00E00BFA"/>
    <w:rsid w:val="00E0400B"/>
    <w:rsid w:val="00E14BC5"/>
    <w:rsid w:val="00E35E38"/>
    <w:rsid w:val="00E43D0E"/>
    <w:rsid w:val="00E571AA"/>
    <w:rsid w:val="00E605FD"/>
    <w:rsid w:val="00EA4AE8"/>
    <w:rsid w:val="00EA7B62"/>
    <w:rsid w:val="00EC4736"/>
    <w:rsid w:val="00ED333B"/>
    <w:rsid w:val="00ED57C0"/>
    <w:rsid w:val="00EE1DFE"/>
    <w:rsid w:val="00F00442"/>
    <w:rsid w:val="00F0399D"/>
    <w:rsid w:val="00F04212"/>
    <w:rsid w:val="00F245F5"/>
    <w:rsid w:val="00F2579B"/>
    <w:rsid w:val="00F42573"/>
    <w:rsid w:val="00F50FE6"/>
    <w:rsid w:val="00F60815"/>
    <w:rsid w:val="00F669EB"/>
    <w:rsid w:val="00F670F1"/>
    <w:rsid w:val="00F706CC"/>
    <w:rsid w:val="00F838E7"/>
    <w:rsid w:val="00F90760"/>
    <w:rsid w:val="00FC2FB7"/>
    <w:rsid w:val="00FD7957"/>
    <w:rsid w:val="00FE7454"/>
    <w:rsid w:val="00FE7900"/>
    <w:rsid w:val="00FF0C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 w:type="paragraph" w:styleId="BalloonText">
    <w:name w:val="Balloon Text"/>
    <w:basedOn w:val="Normal"/>
    <w:link w:val="BalloonTextChar"/>
    <w:uiPriority w:val="99"/>
    <w:semiHidden/>
    <w:unhideWhenUsed/>
    <w:rsid w:val="002B5D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5D87"/>
    <w:rPr>
      <w:rFonts w:ascii="Tahoma" w:eastAsia="Calibri" w:hAnsi="Tahoma" w:cs="Tahoma"/>
      <w:sz w:val="16"/>
      <w:szCs w:val="16"/>
    </w:rPr>
  </w:style>
  <w:style w:type="character" w:customStyle="1" w:styleId="apple-converted-space">
    <w:name w:val="apple-converted-space"/>
    <w:basedOn w:val="DefaultParagraphFont"/>
    <w:rsid w:val="00EA4AE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Genesis_session_final.pps" TargetMode="External"/><Relationship Id="rId5" Type="http://schemas.openxmlformats.org/officeDocument/2006/relationships/hyperlink" Target="http://www.biblegateway.com/passage/?search=Genesis%2050:1-14&amp;version=N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142</Words>
  <Characters>811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2011-02-25T04:52:00Z</dcterms:created>
  <dcterms:modified xsi:type="dcterms:W3CDTF">2011-02-25T04:53:00Z</dcterms:modified>
</cp:coreProperties>
</file>