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02" w:rsidRDefault="00220C02" w:rsidP="00220C02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 xml:space="preserve">Notes for Slide </w:t>
      </w:r>
      <w:proofErr w:type="gramStart"/>
      <w:r>
        <w:rPr>
          <w:b/>
          <w:u w:val="single"/>
        </w:rPr>
        <w:t>no :57</w:t>
      </w:r>
      <w:proofErr w:type="gramEnd"/>
    </w:p>
    <w:p w:rsidR="00220C02" w:rsidRPr="00C44789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sz w:val="28"/>
          <w:szCs w:val="28"/>
        </w:rPr>
      </w:pPr>
      <w:r w:rsidRPr="00C44789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HAPTER</w:t>
      </w:r>
      <w:r w:rsidRPr="00C44789">
        <w:rPr>
          <w:b/>
          <w:sz w:val="28"/>
          <w:szCs w:val="28"/>
        </w:rPr>
        <w:t xml:space="preserve"> 15</w:t>
      </w:r>
    </w:p>
    <w:p w:rsidR="00220C02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r w:rsidRPr="002A3D8B">
        <w:rPr>
          <w:b/>
          <w:bCs/>
        </w:rPr>
        <w:t>God</w:t>
      </w:r>
      <w:r>
        <w:rPr>
          <w:b/>
          <w:bCs/>
        </w:rPr>
        <w:t>’</w:t>
      </w:r>
      <w:r w:rsidRPr="002A3D8B">
        <w:rPr>
          <w:b/>
          <w:bCs/>
        </w:rPr>
        <w:t>s covenant with Abraham</w:t>
      </w:r>
    </w:p>
    <w:p w:rsidR="00220C02" w:rsidRPr="002A3D8B" w:rsidRDefault="009C415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hyperlink r:id="rId5" w:history="1">
        <w:r w:rsidR="00220C02" w:rsidRPr="00CF64AC">
          <w:rPr>
            <w:rStyle w:val="Hyperlink"/>
            <w:b/>
            <w:bCs/>
          </w:rPr>
          <w:t>Verses 1-7</w:t>
        </w:r>
      </w:hyperlink>
      <w:r w:rsidR="00220C02">
        <w:rPr>
          <w:b/>
          <w:bCs/>
        </w:rPr>
        <w:t xml:space="preserve"> God renews His promise to Abram</w:t>
      </w:r>
    </w:p>
    <w:p w:rsidR="00220C02" w:rsidRPr="002A3D8B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This may be one incident or a prolonged dialogue over many days </w:t>
      </w:r>
      <w:r w:rsidRPr="0065688F">
        <w:t>as Abram comes</w:t>
      </w:r>
      <w:r w:rsidRPr="002A3D8B">
        <w:t xml:space="preserve"> up with further doubts. Hence the </w:t>
      </w:r>
      <w:r>
        <w:t>‘</w:t>
      </w:r>
      <w:r w:rsidRPr="002A3D8B">
        <w:t>then</w:t>
      </w:r>
      <w:r>
        <w:t>’</w:t>
      </w:r>
      <w:r w:rsidRPr="002A3D8B">
        <w:t xml:space="preserve"> of verse</w:t>
      </w:r>
      <w:r>
        <w:t>s</w:t>
      </w:r>
      <w:r w:rsidRPr="002A3D8B">
        <w:t xml:space="preserve"> 3 and 7 can be indefinite.</w:t>
      </w:r>
      <w:r>
        <w:t xml:space="preserve"> ‘</w:t>
      </w:r>
      <w:r w:rsidRPr="002A3D8B">
        <w:t>After these things</w:t>
      </w:r>
      <w:r>
        <w:t>’</w:t>
      </w:r>
      <w:r w:rsidRPr="002A3D8B">
        <w:t xml:space="preserve"> </w:t>
      </w:r>
      <w:r>
        <w:t xml:space="preserve">in verse </w:t>
      </w:r>
      <w:proofErr w:type="gramStart"/>
      <w:r>
        <w:t>1,</w:t>
      </w:r>
      <w:proofErr w:type="gramEnd"/>
      <w:r>
        <w:t xml:space="preserve"> </w:t>
      </w:r>
      <w:r w:rsidRPr="002A3D8B">
        <w:t xml:space="preserve">is also indefinite, but it probably is soon after Chapter 14 to encourage Abraham for his acts of faith. </w:t>
      </w:r>
      <w:r>
        <w:t xml:space="preserve">God says, “I am thy shield and thy exceeding great reward.” Having the presence of </w:t>
      </w:r>
      <w:r w:rsidRPr="002A3D8B">
        <w:t xml:space="preserve">God </w:t>
      </w:r>
      <w:r>
        <w:t xml:space="preserve">with him </w:t>
      </w:r>
      <w:r w:rsidRPr="002A3D8B">
        <w:t xml:space="preserve">is </w:t>
      </w:r>
      <w:r w:rsidRPr="0065688F">
        <w:t>Abram’s</w:t>
      </w:r>
      <w:r w:rsidRPr="002A3D8B">
        <w:t xml:space="preserve"> reward and not the wealth of </w:t>
      </w:r>
      <w:smartTag w:uri="urn:schemas-microsoft-com:office:smarttags" w:element="place">
        <w:smartTag w:uri="urn:schemas-microsoft-com:office:smarttags" w:element="City">
          <w:r w:rsidRPr="002A3D8B">
            <w:t>Sodom</w:t>
          </w:r>
        </w:smartTag>
      </w:smartTag>
      <w:r w:rsidRPr="002A3D8B">
        <w:t>.</w:t>
      </w:r>
      <w:r>
        <w:t xml:space="preserve"> However, </w:t>
      </w:r>
      <w:r w:rsidRPr="0065688F">
        <w:t>Abram</w:t>
      </w:r>
      <w:r>
        <w:t>’</w:t>
      </w:r>
      <w:r w:rsidRPr="0065688F">
        <w:t>s faith</w:t>
      </w:r>
      <w:r w:rsidRPr="002A3D8B">
        <w:t xml:space="preserve"> is active and not passive</w:t>
      </w:r>
      <w:r>
        <w:t xml:space="preserve">, and so </w:t>
      </w:r>
      <w:r w:rsidRPr="003A5335">
        <w:t xml:space="preserve">he </w:t>
      </w:r>
      <w:r w:rsidRPr="00281FAC">
        <w:t>immediately questions God’s statement</w:t>
      </w:r>
      <w:r>
        <w:t xml:space="preserve"> asking, “W</w:t>
      </w:r>
      <w:r w:rsidRPr="00281FAC">
        <w:t>here is the presence of God</w:t>
      </w:r>
      <w:r>
        <w:t>?” As</w:t>
      </w:r>
      <w:r w:rsidRPr="00281FAC">
        <w:t xml:space="preserve"> a servant is to inherit his possessions in the absence of an heir</w:t>
      </w:r>
      <w:r>
        <w:t>, h</w:t>
      </w:r>
      <w:r w:rsidRPr="003A5335">
        <w:t>e sees the absence of an heir as an absence of God</w:t>
      </w:r>
      <w:r>
        <w:t>.</w:t>
      </w:r>
    </w:p>
    <w:p w:rsidR="00220C02" w:rsidRPr="002A3D8B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God promises an heir who will be of his own flesh and blood and re-iterates the earlier promises of many descendants. </w:t>
      </w:r>
      <w:r w:rsidRPr="00D27EBF">
        <w:rPr>
          <w:b/>
          <w:i/>
        </w:rPr>
        <w:t>This vision or dialogue takes place at night.</w:t>
      </w:r>
    </w:p>
    <w:p w:rsidR="00220C02" w:rsidRPr="002A3D8B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The statement, “And he </w:t>
      </w:r>
      <w:r w:rsidRPr="0065688F">
        <w:t>(Abram) believed</w:t>
      </w:r>
      <w:r>
        <w:t xml:space="preserve"> in the LORD and He counted it to him for righteousness.” in v</w:t>
      </w:r>
      <w:r w:rsidRPr="002A3D8B">
        <w:t xml:space="preserve">erse 6 becomes the keynote of Paul </w:t>
      </w:r>
      <w:r>
        <w:t>in his study of the</w:t>
      </w:r>
      <w:r w:rsidRPr="002A3D8B">
        <w:t xml:space="preserve"> basis of </w:t>
      </w:r>
      <w:r w:rsidRPr="0065688F">
        <w:t>Abram</w:t>
      </w:r>
      <w:r>
        <w:t>’</w:t>
      </w:r>
      <w:r w:rsidRPr="0065688F">
        <w:t xml:space="preserve">s justification in </w:t>
      </w:r>
      <w:hyperlink r:id="rId6" w:history="1">
        <w:r w:rsidRPr="007C1C46">
          <w:rPr>
            <w:rStyle w:val="Hyperlink"/>
          </w:rPr>
          <w:t>Romans 4:3</w:t>
        </w:r>
      </w:hyperlink>
      <w:r w:rsidRPr="0065688F">
        <w:t>. Once Abram puts his faith in God, God begins to tell him</w:t>
      </w:r>
      <w:r w:rsidRPr="002A3D8B">
        <w:t xml:space="preserve"> about the nation which will come </w:t>
      </w:r>
      <w:r w:rsidRPr="0065688F">
        <w:t>from Abram</w:t>
      </w:r>
      <w:r>
        <w:t xml:space="preserve"> and reside in </w:t>
      </w:r>
      <w:smartTag w:uri="urn:schemas-microsoft-com:office:smarttags" w:element="place">
        <w:smartTag w:uri="urn:schemas-microsoft-com:office:smarttags" w:element="City">
          <w:r>
            <w:t>Palestine</w:t>
          </w:r>
        </w:smartTag>
      </w:smartTag>
      <w:r w:rsidRPr="002A3D8B">
        <w:t xml:space="preserve">. In </w:t>
      </w:r>
      <w:hyperlink r:id="rId7" w:history="1">
        <w:r w:rsidRPr="00EE4051">
          <w:rPr>
            <w:rStyle w:val="Hyperlink"/>
          </w:rPr>
          <w:t>Galatians 3:6-8</w:t>
        </w:r>
      </w:hyperlink>
      <w:r w:rsidRPr="002A3D8B">
        <w:t xml:space="preserve">, this is linked to the promise of </w:t>
      </w:r>
      <w:hyperlink r:id="rId8" w:history="1">
        <w:r w:rsidRPr="00EE4051">
          <w:rPr>
            <w:rStyle w:val="Hyperlink"/>
          </w:rPr>
          <w:t>Genesis 12:3</w:t>
        </w:r>
      </w:hyperlink>
      <w:r w:rsidRPr="002A3D8B">
        <w:t xml:space="preserve">. </w:t>
      </w:r>
      <w:r w:rsidRPr="008C2B8F">
        <w:t xml:space="preserve">This state of righteousness is before the rite of circumcision is imposed later in </w:t>
      </w:r>
      <w:hyperlink r:id="rId9" w:history="1">
        <w:r w:rsidRPr="00631FE2">
          <w:rPr>
            <w:rStyle w:val="Hyperlink"/>
          </w:rPr>
          <w:t>Genesis 17</w:t>
        </w:r>
      </w:hyperlink>
      <w:r w:rsidRPr="008C2B8F">
        <w:t>.</w:t>
      </w:r>
    </w:p>
    <w:p w:rsidR="00220C02" w:rsidRPr="008C7367" w:rsidRDefault="009C415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hyperlink r:id="rId10" w:history="1">
        <w:r w:rsidR="00220C02" w:rsidRPr="00CF64AC">
          <w:rPr>
            <w:rStyle w:val="Hyperlink"/>
            <w:b/>
            <w:bCs/>
          </w:rPr>
          <w:t>Verses 8-21</w:t>
        </w:r>
      </w:hyperlink>
      <w:r w:rsidR="00220C02" w:rsidRPr="008C7367">
        <w:rPr>
          <w:b/>
          <w:bCs/>
        </w:rPr>
        <w:t xml:space="preserve"> God makes a covenant with Abram</w:t>
      </w:r>
    </w:p>
    <w:p w:rsidR="00220C02" w:rsidRPr="00D27EBF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</w:rPr>
      </w:pPr>
      <w:r w:rsidRPr="00E65442">
        <w:t>A similar question</w:t>
      </w:r>
      <w:r w:rsidRPr="002A3D8B">
        <w:t xml:space="preserve"> </w:t>
      </w:r>
      <w:r>
        <w:t xml:space="preserve">as in verse 8 </w:t>
      </w:r>
      <w:r w:rsidRPr="002A3D8B">
        <w:t xml:space="preserve">by Zachariah brought trouble </w:t>
      </w:r>
      <w:r w:rsidRPr="003F77D4">
        <w:t>to</w:t>
      </w:r>
      <w:r w:rsidRPr="002A3D8B">
        <w:t xml:space="preserve"> him in </w:t>
      </w:r>
      <w:hyperlink r:id="rId11" w:history="1">
        <w:r w:rsidRPr="00DC51E8">
          <w:rPr>
            <w:rStyle w:val="Hyperlink"/>
          </w:rPr>
          <w:t>Luke 1:18</w:t>
        </w:r>
      </w:hyperlink>
      <w:r w:rsidRPr="002A3D8B">
        <w:t>. Here however</w:t>
      </w:r>
      <w:r>
        <w:t>,</w:t>
      </w:r>
      <w:r w:rsidRPr="002A3D8B">
        <w:t xml:space="preserve"> God seals a covenant</w:t>
      </w:r>
      <w:r>
        <w:t xml:space="preserve"> with Abram</w:t>
      </w:r>
      <w:r w:rsidRPr="002A3D8B">
        <w:t xml:space="preserve">. </w:t>
      </w:r>
      <w:r w:rsidRPr="00D27EBF">
        <w:rPr>
          <w:i/>
        </w:rPr>
        <w:t>This dialogue with God occurs in the day time.</w:t>
      </w:r>
    </w:p>
    <w:p w:rsidR="00220C02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Normally, to seal a covenant, both parties walk through the sacrifice </w:t>
      </w:r>
      <w:r>
        <w:t xml:space="preserve">as described in </w:t>
      </w:r>
      <w:hyperlink r:id="rId12" w:history="1">
        <w:r w:rsidRPr="004E1300">
          <w:rPr>
            <w:rStyle w:val="Hyperlink"/>
          </w:rPr>
          <w:t>Jeremiah 34:18</w:t>
        </w:r>
      </w:hyperlink>
      <w:r w:rsidRPr="002A3D8B">
        <w:t xml:space="preserve">. Abram sets up </w:t>
      </w:r>
      <w:r>
        <w:t xml:space="preserve">the sacrifice as instructed by God </w:t>
      </w:r>
      <w:r w:rsidRPr="002A3D8B">
        <w:t xml:space="preserve">and waits. </w:t>
      </w:r>
      <w:r>
        <w:t xml:space="preserve">While waiting, </w:t>
      </w:r>
      <w:r w:rsidRPr="002A3D8B">
        <w:t xml:space="preserve">Abram </w:t>
      </w:r>
      <w:r>
        <w:t>falls a</w:t>
      </w:r>
      <w:r w:rsidRPr="002A3D8B">
        <w:t xml:space="preserve">sleep and sees a vision of the coming enslavement in </w:t>
      </w:r>
      <w:smartTag w:uri="urn:schemas-microsoft-com:office:smarttags" w:element="country-region">
        <w:smartTag w:uri="urn:schemas-microsoft-com:office:smarttags" w:element="place">
          <w:r w:rsidRPr="002A3D8B">
            <w:t>Egypt</w:t>
          </w:r>
        </w:smartTag>
      </w:smartTag>
      <w:r w:rsidRPr="002A3D8B">
        <w:t xml:space="preserve"> for his descendants, the exodus and his own peaceful death before all the</w:t>
      </w:r>
      <w:r>
        <w:t>se</w:t>
      </w:r>
      <w:r w:rsidRPr="002A3D8B">
        <w:t xml:space="preserve"> calamities. </w:t>
      </w:r>
    </w:p>
    <w:p w:rsidR="00220C02" w:rsidRPr="002A3D8B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In narrating the history of Israel’s relationship with God in </w:t>
      </w:r>
      <w:hyperlink r:id="rId13" w:history="1">
        <w:r w:rsidRPr="00E057C4">
          <w:rPr>
            <w:rStyle w:val="Hyperlink"/>
          </w:rPr>
          <w:t>Acts 7:6-7</w:t>
        </w:r>
      </w:hyperlink>
      <w:r>
        <w:t>,</w:t>
      </w:r>
      <w:r w:rsidRPr="002A3D8B">
        <w:t xml:space="preserve"> Stephen </w:t>
      </w:r>
      <w:r>
        <w:t>quotes verse 13 and 14 as God’s word to Abram.</w:t>
      </w:r>
    </w:p>
    <w:p w:rsidR="00220C02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One reason </w:t>
      </w:r>
      <w:r>
        <w:t xml:space="preserve">given by God </w:t>
      </w:r>
      <w:r w:rsidRPr="002A3D8B">
        <w:t>for the four hundred year</w:t>
      </w:r>
      <w:r>
        <w:t>s</w:t>
      </w:r>
      <w:r w:rsidRPr="002A3D8B">
        <w:t xml:space="preserve"> delay </w:t>
      </w:r>
      <w:r>
        <w:t xml:space="preserve">and captivity (total number of years of stay in a “foreign land” was 400 years-this foreign land means both Canaan and Egypt*) </w:t>
      </w:r>
      <w:r w:rsidRPr="002A3D8B">
        <w:t xml:space="preserve">is that the iniquity of the Amorites is not yet full. They are not yet ready for judgment. </w:t>
      </w:r>
      <w:r w:rsidRPr="002427F7">
        <w:t xml:space="preserve">Hence the occupation of </w:t>
      </w:r>
      <w:smartTag w:uri="urn:schemas-microsoft-com:office:smarttags" w:element="place">
        <w:smartTag w:uri="urn:schemas-microsoft-com:office:smarttags" w:element="City">
          <w:r w:rsidRPr="002427F7">
            <w:t>Palestine</w:t>
          </w:r>
        </w:smartTag>
      </w:smartTag>
      <w:r w:rsidRPr="002427F7">
        <w:t xml:space="preserve"> was an act of judgment on the Canaanites and not favoritism by God towards the Jews.</w:t>
      </w:r>
    </w:p>
    <w:p w:rsidR="00220C02" w:rsidRPr="002A3D8B" w:rsidRDefault="00220C02" w:rsidP="00220C02">
      <w:pPr>
        <w:widowControl w:val="0"/>
        <w:numPr>
          <w:ilvl w:val="0"/>
          <w:numId w:val="3"/>
        </w:numPr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Egyptian sojourn since the arrival of Jacob with his sons in Egypt lasted less than 250 years and NOT 430 years, as some wrongly presume.</w:t>
      </w:r>
    </w:p>
    <w:p w:rsidR="00220C02" w:rsidRPr="002A3D8B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In v</w:t>
      </w:r>
      <w:r w:rsidRPr="002A3D8B">
        <w:t xml:space="preserve">erse 17 </w:t>
      </w:r>
      <w:r>
        <w:t>o</w:t>
      </w:r>
      <w:r w:rsidRPr="002A3D8B">
        <w:t>nly God goes between the sacrificial offerings showing that it is a one-sided, unconditional covenant of grace.</w:t>
      </w:r>
      <w:r>
        <w:t xml:space="preserve"> Nothing has been demanded in return from Abram.</w:t>
      </w:r>
    </w:p>
    <w:p w:rsidR="00220C02" w:rsidRPr="002A3D8B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The land promised </w:t>
      </w:r>
      <w:r>
        <w:t xml:space="preserve">by God </w:t>
      </w:r>
      <w:r w:rsidRPr="002A3D8B">
        <w:t>included Syria, Palestine and Gaza. In actual fact</w:t>
      </w:r>
      <w:r>
        <w:t xml:space="preserve">, Abraham’s descendants through his promised son </w:t>
      </w:r>
      <w:proofErr w:type="spellStart"/>
      <w:r>
        <w:t>Issac</w:t>
      </w:r>
      <w:proofErr w:type="spellEnd"/>
      <w:r>
        <w:t xml:space="preserve"> </w:t>
      </w:r>
      <w:r w:rsidRPr="002A3D8B">
        <w:t xml:space="preserve">never occupied this full territory because of sin in the time of the Judges, </w:t>
      </w:r>
      <w:r w:rsidRPr="002A3D8B">
        <w:lastRenderedPageBreak/>
        <w:t>but under David they controlled this entire area.</w:t>
      </w:r>
    </w:p>
    <w:p w:rsidR="00220C02" w:rsidRPr="002A3D8B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The tribes mentioned </w:t>
      </w:r>
      <w:r>
        <w:t xml:space="preserve">in verse 19 to 21 </w:t>
      </w:r>
      <w:r w:rsidRPr="002A3D8B">
        <w:t>did not exist in the time of Abram and is prophetic.</w:t>
      </w:r>
    </w:p>
    <w:p w:rsidR="00220C02" w:rsidRDefault="00220C02" w:rsidP="00220C02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Just as God sealed a covenant</w:t>
      </w:r>
      <w:r w:rsidRPr="006D2626">
        <w:t xml:space="preserve"> with Abram,</w:t>
      </w:r>
      <w:r w:rsidRPr="002A3D8B">
        <w:t xml:space="preserve"> in Jesus, God </w:t>
      </w:r>
      <w:r>
        <w:t xml:space="preserve">has </w:t>
      </w:r>
      <w:r w:rsidRPr="002A3D8B">
        <w:t>sealed a one-sided covenant with us.</w:t>
      </w:r>
    </w:p>
    <w:p w:rsidR="0050095F" w:rsidRPr="005033A8" w:rsidRDefault="009C4152" w:rsidP="008D5994">
      <w:pPr>
        <w:ind w:left="2160" w:firstLine="720"/>
        <w:jc w:val="right"/>
        <w:rPr>
          <w:sz w:val="20"/>
          <w:szCs w:val="20"/>
        </w:rPr>
      </w:pPr>
      <w:hyperlink r:id="rId14" w:anchor="57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C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27DBF"/>
    <w:rsid w:val="0003090D"/>
    <w:rsid w:val="00030F5A"/>
    <w:rsid w:val="0007740F"/>
    <w:rsid w:val="00084C39"/>
    <w:rsid w:val="00095F95"/>
    <w:rsid w:val="000C0115"/>
    <w:rsid w:val="00106D98"/>
    <w:rsid w:val="00133D8D"/>
    <w:rsid w:val="001571FD"/>
    <w:rsid w:val="0016428C"/>
    <w:rsid w:val="001717B2"/>
    <w:rsid w:val="001865D2"/>
    <w:rsid w:val="001B404E"/>
    <w:rsid w:val="00206B00"/>
    <w:rsid w:val="00215578"/>
    <w:rsid w:val="00220C02"/>
    <w:rsid w:val="00244EC1"/>
    <w:rsid w:val="00247DD0"/>
    <w:rsid w:val="002965D0"/>
    <w:rsid w:val="002B5D87"/>
    <w:rsid w:val="002D5873"/>
    <w:rsid w:val="002F6CEC"/>
    <w:rsid w:val="002F7201"/>
    <w:rsid w:val="003010A3"/>
    <w:rsid w:val="00347664"/>
    <w:rsid w:val="003662EB"/>
    <w:rsid w:val="0038784C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31B46"/>
    <w:rsid w:val="0074582D"/>
    <w:rsid w:val="007862CF"/>
    <w:rsid w:val="007926AE"/>
    <w:rsid w:val="007B0DF8"/>
    <w:rsid w:val="007D457D"/>
    <w:rsid w:val="007E277E"/>
    <w:rsid w:val="00827D7B"/>
    <w:rsid w:val="0088495B"/>
    <w:rsid w:val="00894E7C"/>
    <w:rsid w:val="008A0AB5"/>
    <w:rsid w:val="008D5994"/>
    <w:rsid w:val="008F6AEA"/>
    <w:rsid w:val="009153DE"/>
    <w:rsid w:val="00935FA2"/>
    <w:rsid w:val="0094577A"/>
    <w:rsid w:val="00974707"/>
    <w:rsid w:val="009760FF"/>
    <w:rsid w:val="009B01BD"/>
    <w:rsid w:val="009C4152"/>
    <w:rsid w:val="009D7492"/>
    <w:rsid w:val="00A05238"/>
    <w:rsid w:val="00AC1990"/>
    <w:rsid w:val="00AD045C"/>
    <w:rsid w:val="00B620E2"/>
    <w:rsid w:val="00B82CB0"/>
    <w:rsid w:val="00B83568"/>
    <w:rsid w:val="00BA062B"/>
    <w:rsid w:val="00BE114F"/>
    <w:rsid w:val="00BE41AB"/>
    <w:rsid w:val="00C23881"/>
    <w:rsid w:val="00C5531F"/>
    <w:rsid w:val="00C7764E"/>
    <w:rsid w:val="00C940E0"/>
    <w:rsid w:val="00CA5554"/>
    <w:rsid w:val="00CC34A1"/>
    <w:rsid w:val="00CE68BE"/>
    <w:rsid w:val="00D157F9"/>
    <w:rsid w:val="00D314F6"/>
    <w:rsid w:val="00D40C3F"/>
    <w:rsid w:val="00D6789F"/>
    <w:rsid w:val="00E00B65"/>
    <w:rsid w:val="00E00BFA"/>
    <w:rsid w:val="00E0400B"/>
    <w:rsid w:val="00E43D0E"/>
    <w:rsid w:val="00E571AA"/>
    <w:rsid w:val="00E605FD"/>
    <w:rsid w:val="00ED333B"/>
    <w:rsid w:val="00ED57C0"/>
    <w:rsid w:val="00EE1DFE"/>
    <w:rsid w:val="00F706CC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Genesis%2012:3&amp;version=NLT" TargetMode="External"/><Relationship Id="rId13" Type="http://schemas.openxmlformats.org/officeDocument/2006/relationships/hyperlink" Target="http://www.biblegateway.com/passage/?search=Acts%207:6-7&amp;version=N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Galatians%203:6-8&amp;version=NLT" TargetMode="External"/><Relationship Id="rId12" Type="http://schemas.openxmlformats.org/officeDocument/2006/relationships/hyperlink" Target="http://www.biblegateway.com/passage/?search=Jeremiah%2034:18&amp;version=NL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Romans%204:3&amp;version=NLT" TargetMode="External"/><Relationship Id="rId11" Type="http://schemas.openxmlformats.org/officeDocument/2006/relationships/hyperlink" Target="http://www.biblegateway.com/passage/?search=Luke%201:18&amp;version=NLT" TargetMode="External"/><Relationship Id="rId5" Type="http://schemas.openxmlformats.org/officeDocument/2006/relationships/hyperlink" Target="http://www.biblegateway.com/passage/?search=Genesis%2015:1-7&amp;version=NL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biblegateway.com/passage/?search=Genesis%2015:8-21&amp;version=N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egateway.com/passage/?search=Genesis%2017&amp;version=NLT" TargetMode="External"/><Relationship Id="rId14" Type="http://schemas.openxmlformats.org/officeDocument/2006/relationships/hyperlink" Target="Genesis_session_final.p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2011-02-22T06:07:00Z</dcterms:created>
  <dcterms:modified xsi:type="dcterms:W3CDTF">2011-02-23T04:25:00Z</dcterms:modified>
</cp:coreProperties>
</file>