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ADB" w:rsidRPr="00CF5482" w:rsidRDefault="005D4ADB" w:rsidP="005D4ADB">
      <w:pPr>
        <w:widowControl w:val="0"/>
        <w:tabs>
          <w:tab w:val="left" w:pos="6120"/>
        </w:tabs>
        <w:autoSpaceDE w:val="0"/>
        <w:autoSpaceDN w:val="0"/>
        <w:adjustRightInd w:val="0"/>
        <w:spacing w:line="240" w:lineRule="atLeast"/>
        <w:jc w:val="both"/>
        <w:rPr>
          <w:b/>
          <w:u w:val="single"/>
        </w:rPr>
      </w:pPr>
      <w:r>
        <w:rPr>
          <w:b/>
          <w:u w:val="single"/>
        </w:rPr>
        <w:t>Notes on Slide no</w:t>
      </w:r>
      <w:proofErr w:type="gramStart"/>
      <w:r>
        <w:rPr>
          <w:b/>
          <w:u w:val="single"/>
        </w:rPr>
        <w:t>:64</w:t>
      </w:r>
      <w:proofErr w:type="gramEnd"/>
    </w:p>
    <w:p w:rsidR="005D4ADB" w:rsidRPr="002A3D8B" w:rsidRDefault="005D4ADB" w:rsidP="005D4ADB">
      <w:pPr>
        <w:widowControl w:val="0"/>
        <w:tabs>
          <w:tab w:val="left" w:pos="6120"/>
        </w:tabs>
        <w:autoSpaceDE w:val="0"/>
        <w:autoSpaceDN w:val="0"/>
        <w:adjustRightInd w:val="0"/>
        <w:spacing w:line="240" w:lineRule="atLeast"/>
        <w:jc w:val="both"/>
      </w:pPr>
      <w:r w:rsidRPr="002A3D8B">
        <w:t>Th</w:t>
      </w:r>
      <w:r>
        <w:t xml:space="preserve">e great feast referred to in </w:t>
      </w:r>
      <w:hyperlink r:id="rId5" w:history="1">
        <w:r w:rsidRPr="00CB7814">
          <w:rPr>
            <w:rStyle w:val="Hyperlink"/>
          </w:rPr>
          <w:t>Genesis 21:8</w:t>
        </w:r>
      </w:hyperlink>
      <w:r w:rsidRPr="002A3D8B">
        <w:t xml:space="preserve"> </w:t>
      </w:r>
      <w:r>
        <w:t>c</w:t>
      </w:r>
      <w:r w:rsidRPr="002A3D8B">
        <w:t>ould be the eastern custom of celebrating the first birthday.</w:t>
      </w:r>
      <w:r>
        <w:t xml:space="preserve"> That means this was a year later and Ishmael was 15 years old. </w:t>
      </w:r>
      <w:r w:rsidRPr="002A3D8B">
        <w:t>In verse 9</w:t>
      </w:r>
      <w:r>
        <w:t>,</w:t>
      </w:r>
      <w:r w:rsidRPr="002A3D8B">
        <w:t xml:space="preserve"> Ishmael laughs at Isaac giving Sarah the opportunity to banish them.</w:t>
      </w:r>
    </w:p>
    <w:p w:rsidR="005D4ADB" w:rsidRDefault="005D4ADB" w:rsidP="005D4ADB">
      <w:pPr>
        <w:widowControl w:val="0"/>
        <w:tabs>
          <w:tab w:val="left" w:pos="6120"/>
        </w:tabs>
        <w:autoSpaceDE w:val="0"/>
        <w:autoSpaceDN w:val="0"/>
        <w:adjustRightInd w:val="0"/>
        <w:spacing w:line="240" w:lineRule="atLeast"/>
        <w:jc w:val="both"/>
      </w:pPr>
      <w:r>
        <w:t xml:space="preserve">In </w:t>
      </w:r>
      <w:hyperlink r:id="rId6" w:history="1">
        <w:r w:rsidRPr="000D0934">
          <w:rPr>
            <w:rStyle w:val="Hyperlink"/>
          </w:rPr>
          <w:t>Galatians 4:29</w:t>
        </w:r>
      </w:hyperlink>
      <w:r>
        <w:t xml:space="preserve">, </w:t>
      </w:r>
    </w:p>
    <w:p w:rsidR="005D4ADB" w:rsidRPr="00CF5482" w:rsidRDefault="005D4ADB" w:rsidP="005D4ADB">
      <w:pPr>
        <w:widowControl w:val="0"/>
        <w:tabs>
          <w:tab w:val="left" w:pos="6120"/>
        </w:tabs>
        <w:autoSpaceDE w:val="0"/>
        <w:autoSpaceDN w:val="0"/>
        <w:adjustRightInd w:val="0"/>
        <w:spacing w:line="240" w:lineRule="atLeast"/>
        <w:jc w:val="both"/>
        <w:rPr>
          <w:i/>
          <w:iCs/>
        </w:rPr>
      </w:pPr>
      <w:r w:rsidRPr="009A4B1E">
        <w:rPr>
          <w:i/>
          <w:iCs/>
        </w:rPr>
        <w:t>“But as he who was born according to the flesh then persecuted him who was born according to the Spirit, even so it is now.”</w:t>
      </w:r>
    </w:p>
    <w:p w:rsidR="005D4ADB" w:rsidRDefault="005D4ADB" w:rsidP="005D4ADB">
      <w:pPr>
        <w:widowControl w:val="0"/>
        <w:tabs>
          <w:tab w:val="left" w:pos="6120"/>
        </w:tabs>
        <w:autoSpaceDE w:val="0"/>
        <w:autoSpaceDN w:val="0"/>
        <w:adjustRightInd w:val="0"/>
        <w:spacing w:line="240" w:lineRule="atLeast"/>
        <w:jc w:val="both"/>
      </w:pPr>
      <w:r w:rsidRPr="002A3D8B">
        <w:t xml:space="preserve">Paul interprets </w:t>
      </w:r>
      <w:r>
        <w:t>Ishmael’s behavior</w:t>
      </w:r>
      <w:r w:rsidRPr="002A3D8B">
        <w:t xml:space="preserve"> </w:t>
      </w:r>
      <w:r>
        <w:t xml:space="preserve">in verse 9 </w:t>
      </w:r>
      <w:r w:rsidRPr="002A3D8B">
        <w:t xml:space="preserve">as persecuting </w:t>
      </w:r>
      <w:r>
        <w:t>Isaac</w:t>
      </w:r>
      <w:r w:rsidRPr="002A3D8B">
        <w:t xml:space="preserve">. Whatever it </w:t>
      </w:r>
      <w:r>
        <w:t>was,</w:t>
      </w:r>
      <w:r w:rsidRPr="002A3D8B">
        <w:t xml:space="preserve"> Sarah and God saw danger and ask for Ishmael to be removed (verse 10). </w:t>
      </w:r>
      <w:hyperlink r:id="rId7" w:history="1">
        <w:r w:rsidRPr="00982EAB">
          <w:rPr>
            <w:rStyle w:val="Hyperlink"/>
          </w:rPr>
          <w:t>Galatians 4:30</w:t>
        </w:r>
      </w:hyperlink>
      <w:r>
        <w:t>,</w:t>
      </w:r>
      <w:r w:rsidRPr="002A3D8B">
        <w:t xml:space="preserve"> </w:t>
      </w:r>
    </w:p>
    <w:p w:rsidR="005D4ADB" w:rsidRPr="000337F8" w:rsidRDefault="005D4ADB" w:rsidP="005D4ADB">
      <w:pPr>
        <w:widowControl w:val="0"/>
        <w:tabs>
          <w:tab w:val="left" w:pos="6120"/>
        </w:tabs>
        <w:autoSpaceDE w:val="0"/>
        <w:autoSpaceDN w:val="0"/>
        <w:adjustRightInd w:val="0"/>
        <w:spacing w:line="240" w:lineRule="atLeast"/>
        <w:jc w:val="both"/>
        <w:rPr>
          <w:i/>
          <w:iCs/>
        </w:rPr>
      </w:pPr>
      <w:r w:rsidRPr="000337F8">
        <w:rPr>
          <w:i/>
          <w:iCs/>
        </w:rPr>
        <w:t>“Nevertheless what does the Scripture say?</w:t>
      </w:r>
      <w:r>
        <w:rPr>
          <w:i/>
          <w:iCs/>
        </w:rPr>
        <w:t xml:space="preserve"> ‘</w:t>
      </w:r>
      <w:r w:rsidRPr="000337F8">
        <w:rPr>
          <w:i/>
          <w:iCs/>
        </w:rPr>
        <w:t>Cast out the bondwoman and her son, for the son of the bondwoman shall not be heir with the son of the freewoman</w:t>
      </w:r>
      <w:r>
        <w:rPr>
          <w:i/>
          <w:iCs/>
        </w:rPr>
        <w:t>’</w:t>
      </w:r>
      <w:r w:rsidRPr="000337F8">
        <w:rPr>
          <w:i/>
          <w:iCs/>
        </w:rPr>
        <w:t>.”</w:t>
      </w:r>
    </w:p>
    <w:p w:rsidR="005D4ADB" w:rsidRPr="00153957" w:rsidRDefault="005D4ADB" w:rsidP="005D4ADB">
      <w:pPr>
        <w:widowControl w:val="0"/>
        <w:tabs>
          <w:tab w:val="left" w:pos="6120"/>
        </w:tabs>
        <w:autoSpaceDE w:val="0"/>
        <w:autoSpaceDN w:val="0"/>
        <w:adjustRightInd w:val="0"/>
        <w:spacing w:line="240" w:lineRule="atLeast"/>
        <w:jc w:val="both"/>
        <w:rPr>
          <w:b/>
        </w:rPr>
      </w:pPr>
      <w:r w:rsidRPr="00DB32AC">
        <w:t>In interpreting</w:t>
      </w:r>
      <w:r>
        <w:t>,</w:t>
      </w:r>
      <w:r w:rsidRPr="00DB32AC">
        <w:t xml:space="preserve"> this passage condemns all natural works as not of </w:t>
      </w:r>
      <w:r>
        <w:t>the promise and has no merit. Was</w:t>
      </w:r>
      <w:r w:rsidRPr="00DB32AC">
        <w:t xml:space="preserve"> Abraham</w:t>
      </w:r>
      <w:r>
        <w:t>’s</w:t>
      </w:r>
      <w:r w:rsidRPr="00DB32AC">
        <w:t xml:space="preserve"> the act of sending Ishmael</w:t>
      </w:r>
      <w:r>
        <w:t xml:space="preserve"> off</w:t>
      </w:r>
      <w:r w:rsidRPr="002A3D8B">
        <w:t xml:space="preserve"> </w:t>
      </w:r>
      <w:r>
        <w:t>wrong?</w:t>
      </w:r>
      <w:r w:rsidRPr="002A3D8B">
        <w:t xml:space="preserve"> But God says that it is not evil </w:t>
      </w:r>
      <w:r>
        <w:t>(</w:t>
      </w:r>
      <w:r w:rsidRPr="002A3D8B">
        <w:t xml:space="preserve">verse 12) because Isaac is of the promise and not Ishmael! </w:t>
      </w:r>
      <w:r w:rsidRPr="00153957">
        <w:rPr>
          <w:b/>
        </w:rPr>
        <w:t xml:space="preserve">WE HAVE TO PART WITH MANY THINGS OF OUR OWN CREATION IF IT IS NOT OF GOD EVEN THOUGH THERE MAY BE NOTHING EVIL IN IT PER SE. THIS PARTING CAN BE DIFFICULT. </w:t>
      </w:r>
    </w:p>
    <w:p w:rsidR="005D4ADB" w:rsidRDefault="005D4ADB" w:rsidP="005D4ADB">
      <w:pPr>
        <w:widowControl w:val="0"/>
        <w:tabs>
          <w:tab w:val="left" w:pos="6120"/>
        </w:tabs>
        <w:autoSpaceDE w:val="0"/>
        <w:autoSpaceDN w:val="0"/>
        <w:adjustRightInd w:val="0"/>
        <w:spacing w:line="240" w:lineRule="atLeast"/>
        <w:jc w:val="both"/>
      </w:pPr>
      <w:r w:rsidRPr="002A3D8B">
        <w:t xml:space="preserve">The </w:t>
      </w:r>
      <w:r>
        <w:t xml:space="preserve">promise of </w:t>
      </w:r>
      <w:r w:rsidRPr="002A3D8B">
        <w:t>verse</w:t>
      </w:r>
      <w:r>
        <w:t xml:space="preserve"> 12, “…</w:t>
      </w:r>
      <w:r w:rsidRPr="00955960">
        <w:rPr>
          <w:i/>
          <w:iCs/>
        </w:rPr>
        <w:t>in Isaac shall thy seed be called</w:t>
      </w:r>
      <w:r>
        <w:t>”</w:t>
      </w:r>
      <w:r w:rsidRPr="002A3D8B">
        <w:t xml:space="preserve"> is quoted in </w:t>
      </w:r>
      <w:hyperlink r:id="rId8" w:history="1">
        <w:r w:rsidRPr="003C27BC">
          <w:rPr>
            <w:rStyle w:val="Hyperlink"/>
          </w:rPr>
          <w:t>Hebrews 11:18</w:t>
        </w:r>
      </w:hyperlink>
      <w:r w:rsidRPr="002A3D8B">
        <w:t xml:space="preserve"> to show Abraham</w:t>
      </w:r>
      <w:r>
        <w:t>’</w:t>
      </w:r>
      <w:r w:rsidRPr="002A3D8B">
        <w:t xml:space="preserve">s faith to </w:t>
      </w:r>
      <w:r>
        <w:t xml:space="preserve">in </w:t>
      </w:r>
      <w:r w:rsidRPr="002A3D8B">
        <w:t>carry</w:t>
      </w:r>
      <w:r>
        <w:t>ing</w:t>
      </w:r>
      <w:r w:rsidRPr="002A3D8B">
        <w:t xml:space="preserve"> out the sacrifice of </w:t>
      </w:r>
      <w:hyperlink r:id="rId9" w:history="1">
        <w:r w:rsidRPr="000F0A54">
          <w:rPr>
            <w:rStyle w:val="Hyperlink"/>
          </w:rPr>
          <w:t>Genesis 22</w:t>
        </w:r>
      </w:hyperlink>
      <w:r w:rsidRPr="002A3D8B">
        <w:t xml:space="preserve">. </w:t>
      </w:r>
      <w:r>
        <w:t>The same v</w:t>
      </w:r>
      <w:r w:rsidRPr="002A3D8B">
        <w:t xml:space="preserve">erse is quoted by Paul in </w:t>
      </w:r>
      <w:hyperlink r:id="rId10" w:history="1">
        <w:r w:rsidRPr="000F0A54">
          <w:rPr>
            <w:rStyle w:val="Hyperlink"/>
          </w:rPr>
          <w:t>Romans 9:7</w:t>
        </w:r>
      </w:hyperlink>
      <w:r w:rsidRPr="002A3D8B">
        <w:t xml:space="preserve"> </w:t>
      </w:r>
    </w:p>
    <w:p w:rsidR="005D4ADB" w:rsidRPr="00CF5482" w:rsidRDefault="005D4ADB" w:rsidP="005D4ADB">
      <w:pPr>
        <w:widowControl w:val="0"/>
        <w:tabs>
          <w:tab w:val="left" w:pos="6120"/>
        </w:tabs>
        <w:autoSpaceDE w:val="0"/>
        <w:autoSpaceDN w:val="0"/>
        <w:adjustRightInd w:val="0"/>
        <w:spacing w:line="240" w:lineRule="atLeast"/>
        <w:jc w:val="both"/>
        <w:rPr>
          <w:i/>
          <w:iCs/>
        </w:rPr>
      </w:pPr>
      <w:r w:rsidRPr="00525042">
        <w:rPr>
          <w:i/>
          <w:iCs/>
        </w:rPr>
        <w:t>“</w:t>
      </w:r>
      <w:r>
        <w:rPr>
          <w:i/>
          <w:iCs/>
        </w:rPr>
        <w:t>…</w:t>
      </w:r>
      <w:r w:rsidRPr="00525042">
        <w:rPr>
          <w:i/>
          <w:iCs/>
        </w:rPr>
        <w:t xml:space="preserve">nor are </w:t>
      </w:r>
      <w:r>
        <w:rPr>
          <w:i/>
          <w:iCs/>
        </w:rPr>
        <w:t xml:space="preserve">they </w:t>
      </w:r>
      <w:r w:rsidRPr="00525042">
        <w:rPr>
          <w:i/>
          <w:iCs/>
        </w:rPr>
        <w:t>all children because they are the seed of Abraham; but ‘In Isaac your seed shall be called’</w:t>
      </w:r>
      <w:r>
        <w:rPr>
          <w:i/>
          <w:iCs/>
        </w:rPr>
        <w:t>.</w:t>
      </w:r>
      <w:r w:rsidRPr="00525042">
        <w:rPr>
          <w:i/>
          <w:iCs/>
        </w:rPr>
        <w:t>”</w:t>
      </w:r>
    </w:p>
    <w:p w:rsidR="005D4ADB" w:rsidRDefault="005D4ADB" w:rsidP="005D4ADB">
      <w:pPr>
        <w:widowControl w:val="0"/>
        <w:tabs>
          <w:tab w:val="left" w:pos="6120"/>
        </w:tabs>
        <w:autoSpaceDE w:val="0"/>
        <w:autoSpaceDN w:val="0"/>
        <w:adjustRightInd w:val="0"/>
        <w:spacing w:line="240" w:lineRule="atLeast"/>
        <w:jc w:val="both"/>
      </w:pPr>
      <w:proofErr w:type="gramStart"/>
      <w:r w:rsidRPr="002A3D8B">
        <w:t>to</w:t>
      </w:r>
      <w:proofErr w:type="gramEnd"/>
      <w:r w:rsidRPr="002A3D8B">
        <w:t xml:space="preserve"> show God</w:t>
      </w:r>
      <w:r>
        <w:t>’</w:t>
      </w:r>
      <w:r w:rsidRPr="002A3D8B">
        <w:t>s election</w:t>
      </w:r>
      <w:r>
        <w:t xml:space="preserve"> of His people</w:t>
      </w:r>
      <w:r w:rsidRPr="002A3D8B">
        <w:t>.</w:t>
      </w:r>
      <w:r>
        <w:t xml:space="preserve"> </w:t>
      </w:r>
      <w:r w:rsidRPr="002A3D8B">
        <w:t xml:space="preserve">However some blessing will come to Ishmael (verse 13) </w:t>
      </w:r>
      <w:r>
        <w:t xml:space="preserve">and he would be a nation. </w:t>
      </w:r>
    </w:p>
    <w:p w:rsidR="005D4ADB" w:rsidRPr="00CF5482" w:rsidRDefault="00390BD7" w:rsidP="005D4ADB">
      <w:pPr>
        <w:widowControl w:val="0"/>
        <w:tabs>
          <w:tab w:val="left" w:pos="6120"/>
        </w:tabs>
        <w:autoSpaceDE w:val="0"/>
        <w:autoSpaceDN w:val="0"/>
        <w:adjustRightInd w:val="0"/>
        <w:spacing w:line="240" w:lineRule="atLeast"/>
        <w:jc w:val="both"/>
        <w:rPr>
          <w:b/>
          <w:bCs/>
        </w:rPr>
      </w:pPr>
      <w:hyperlink r:id="rId11" w:history="1">
        <w:r w:rsidR="005D4ADB" w:rsidRPr="00107560">
          <w:rPr>
            <w:rStyle w:val="Hyperlink"/>
            <w:b/>
            <w:bCs/>
          </w:rPr>
          <w:t>Verses 15-21</w:t>
        </w:r>
      </w:hyperlink>
      <w:r w:rsidR="005D4ADB">
        <w:rPr>
          <w:b/>
          <w:bCs/>
        </w:rPr>
        <w:t xml:space="preserve"> </w:t>
      </w:r>
      <w:r w:rsidR="005D4ADB" w:rsidRPr="00BA6C7D">
        <w:rPr>
          <w:b/>
          <w:bCs/>
        </w:rPr>
        <w:t>God’s deliverance to Ishmael</w:t>
      </w:r>
    </w:p>
    <w:p w:rsidR="005D4ADB" w:rsidRPr="002A3D8B" w:rsidRDefault="005D4ADB" w:rsidP="005D4ADB">
      <w:pPr>
        <w:widowControl w:val="0"/>
        <w:tabs>
          <w:tab w:val="left" w:pos="6120"/>
        </w:tabs>
        <w:autoSpaceDE w:val="0"/>
        <w:autoSpaceDN w:val="0"/>
        <w:adjustRightInd w:val="0"/>
        <w:spacing w:line="240" w:lineRule="atLeast"/>
        <w:jc w:val="both"/>
      </w:pPr>
      <w:r w:rsidRPr="002A3D8B">
        <w:t xml:space="preserve">Hagar heads for </w:t>
      </w:r>
      <w:smartTag w:uri="urn:schemas-microsoft-com:office:smarttags" w:element="place">
        <w:smartTag w:uri="urn:schemas-microsoft-com:office:smarttags" w:element="country-region">
          <w:r w:rsidRPr="002A3D8B">
            <w:t>Egypt</w:t>
          </w:r>
        </w:smartTag>
      </w:smartTag>
      <w:r>
        <w:t xml:space="preserve"> which is her home but gets lost in the Wilderness of Beersheba (verse 14)</w:t>
      </w:r>
      <w:r w:rsidRPr="002A3D8B">
        <w:t xml:space="preserve">. </w:t>
      </w:r>
      <w:r>
        <w:t>Though verse 16 says that Hagar prayed to God, v</w:t>
      </w:r>
      <w:r w:rsidRPr="002A3D8B">
        <w:t xml:space="preserve">erse 17 </w:t>
      </w:r>
      <w:r>
        <w:t>says</w:t>
      </w:r>
      <w:r w:rsidRPr="002A3D8B">
        <w:t xml:space="preserve"> God heard Ishmael</w:t>
      </w:r>
      <w:r>
        <w:t>’</w:t>
      </w:r>
      <w:r w:rsidRPr="002A3D8B">
        <w:t>s cry. So</w:t>
      </w:r>
      <w:r>
        <w:t>,</w:t>
      </w:r>
      <w:r w:rsidRPr="002A3D8B">
        <w:t xml:space="preserve"> he though d</w:t>
      </w:r>
      <w:r>
        <w:t>ying</w:t>
      </w:r>
      <w:r w:rsidRPr="002A3D8B">
        <w:t>, was fighting in prayer and not dependent on Hagar. God was with Ishmael for Abraham</w:t>
      </w:r>
      <w:r>
        <w:t>’</w:t>
      </w:r>
      <w:r w:rsidRPr="002A3D8B">
        <w:t>s sake</w:t>
      </w:r>
      <w:r>
        <w:t xml:space="preserve"> (verse 20)</w:t>
      </w:r>
      <w:r w:rsidRPr="002A3D8B">
        <w:t>, even though Ishmael</w:t>
      </w:r>
      <w:r>
        <w:t>’</w:t>
      </w:r>
      <w:r w:rsidRPr="002A3D8B">
        <w:t>s descendants would create problems later. This is the grace of God.</w:t>
      </w:r>
    </w:p>
    <w:p w:rsidR="005D4ADB" w:rsidRPr="002A3D8B" w:rsidRDefault="005D4ADB" w:rsidP="005D4ADB">
      <w:pPr>
        <w:widowControl w:val="0"/>
        <w:tabs>
          <w:tab w:val="left" w:pos="6120"/>
        </w:tabs>
        <w:autoSpaceDE w:val="0"/>
        <w:autoSpaceDN w:val="0"/>
        <w:adjustRightInd w:val="0"/>
        <w:spacing w:line="240" w:lineRule="atLeast"/>
        <w:jc w:val="both"/>
      </w:pPr>
      <w:r w:rsidRPr="002A3D8B">
        <w:t xml:space="preserve">Hagar being an </w:t>
      </w:r>
      <w:proofErr w:type="gramStart"/>
      <w:r w:rsidRPr="002A3D8B">
        <w:t>Egyptian,</w:t>
      </w:r>
      <w:proofErr w:type="gramEnd"/>
      <w:r w:rsidRPr="002A3D8B">
        <w:t xml:space="preserve"> takes an Egyptian wife for Ishmael</w:t>
      </w:r>
      <w:r>
        <w:t xml:space="preserve"> (verse 21)</w:t>
      </w:r>
      <w:r w:rsidRPr="002A3D8B">
        <w:t xml:space="preserve">.  </w:t>
      </w:r>
    </w:p>
    <w:p w:rsidR="00F50FE6" w:rsidRDefault="00F50FE6" w:rsidP="00F50FE6">
      <w:pPr>
        <w:widowControl w:val="0"/>
        <w:tabs>
          <w:tab w:val="left" w:pos="6120"/>
        </w:tabs>
        <w:autoSpaceDE w:val="0"/>
        <w:autoSpaceDN w:val="0"/>
        <w:adjustRightInd w:val="0"/>
        <w:spacing w:line="240" w:lineRule="atLeast"/>
        <w:jc w:val="both"/>
      </w:pPr>
    </w:p>
    <w:p w:rsidR="0050095F" w:rsidRPr="005033A8" w:rsidRDefault="00390BD7" w:rsidP="00EA4AE8">
      <w:pPr>
        <w:ind w:left="2160" w:firstLine="720"/>
        <w:jc w:val="right"/>
        <w:rPr>
          <w:sz w:val="20"/>
          <w:szCs w:val="20"/>
        </w:rPr>
      </w:pPr>
      <w:hyperlink r:id="rId12" w:anchor="64"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13BB"/>
    <w:rsid w:val="0001030C"/>
    <w:rsid w:val="00027DBF"/>
    <w:rsid w:val="0003090D"/>
    <w:rsid w:val="00030F5A"/>
    <w:rsid w:val="00053484"/>
    <w:rsid w:val="00054B90"/>
    <w:rsid w:val="0007740F"/>
    <w:rsid w:val="00084C39"/>
    <w:rsid w:val="00093E30"/>
    <w:rsid w:val="00095F95"/>
    <w:rsid w:val="000C0115"/>
    <w:rsid w:val="000D0D60"/>
    <w:rsid w:val="00106D98"/>
    <w:rsid w:val="00132888"/>
    <w:rsid w:val="00133D8D"/>
    <w:rsid w:val="001439CF"/>
    <w:rsid w:val="001571FD"/>
    <w:rsid w:val="0016428C"/>
    <w:rsid w:val="001717B2"/>
    <w:rsid w:val="001865D2"/>
    <w:rsid w:val="001B404E"/>
    <w:rsid w:val="00206B00"/>
    <w:rsid w:val="00215578"/>
    <w:rsid w:val="00220C02"/>
    <w:rsid w:val="00244EC1"/>
    <w:rsid w:val="00247DD0"/>
    <w:rsid w:val="00263CB7"/>
    <w:rsid w:val="002965D0"/>
    <w:rsid w:val="002B5D87"/>
    <w:rsid w:val="002D5873"/>
    <w:rsid w:val="002E5008"/>
    <w:rsid w:val="002F6CEC"/>
    <w:rsid w:val="002F7201"/>
    <w:rsid w:val="003010A3"/>
    <w:rsid w:val="00347664"/>
    <w:rsid w:val="0038784C"/>
    <w:rsid w:val="00390BD7"/>
    <w:rsid w:val="003D202D"/>
    <w:rsid w:val="0040636E"/>
    <w:rsid w:val="00413A4F"/>
    <w:rsid w:val="004143B1"/>
    <w:rsid w:val="004A3F74"/>
    <w:rsid w:val="004B483E"/>
    <w:rsid w:val="004D200E"/>
    <w:rsid w:val="0050095F"/>
    <w:rsid w:val="00500AF7"/>
    <w:rsid w:val="005033A8"/>
    <w:rsid w:val="005D4ADB"/>
    <w:rsid w:val="00611C4D"/>
    <w:rsid w:val="00627EEB"/>
    <w:rsid w:val="006658EA"/>
    <w:rsid w:val="00672293"/>
    <w:rsid w:val="006B0259"/>
    <w:rsid w:val="006D2481"/>
    <w:rsid w:val="006E1A05"/>
    <w:rsid w:val="006E5D44"/>
    <w:rsid w:val="006E7071"/>
    <w:rsid w:val="007040DE"/>
    <w:rsid w:val="007236AB"/>
    <w:rsid w:val="00731B46"/>
    <w:rsid w:val="0074582D"/>
    <w:rsid w:val="007862CF"/>
    <w:rsid w:val="007926AE"/>
    <w:rsid w:val="007B0DF8"/>
    <w:rsid w:val="007D457D"/>
    <w:rsid w:val="007E277E"/>
    <w:rsid w:val="00801B49"/>
    <w:rsid w:val="00827D7B"/>
    <w:rsid w:val="0088495B"/>
    <w:rsid w:val="00894E7C"/>
    <w:rsid w:val="008A0AB5"/>
    <w:rsid w:val="008D5994"/>
    <w:rsid w:val="008F00FA"/>
    <w:rsid w:val="008F6AEA"/>
    <w:rsid w:val="009153DE"/>
    <w:rsid w:val="00934F21"/>
    <w:rsid w:val="00935FA2"/>
    <w:rsid w:val="0094577A"/>
    <w:rsid w:val="00974707"/>
    <w:rsid w:val="009760FF"/>
    <w:rsid w:val="009B01BD"/>
    <w:rsid w:val="009D7492"/>
    <w:rsid w:val="00A02B74"/>
    <w:rsid w:val="00A05238"/>
    <w:rsid w:val="00A90BE1"/>
    <w:rsid w:val="00AC1990"/>
    <w:rsid w:val="00AD045C"/>
    <w:rsid w:val="00AE4FA8"/>
    <w:rsid w:val="00B0555B"/>
    <w:rsid w:val="00B620E2"/>
    <w:rsid w:val="00B82CB0"/>
    <w:rsid w:val="00B83568"/>
    <w:rsid w:val="00BA062B"/>
    <w:rsid w:val="00BE114F"/>
    <w:rsid w:val="00BE41AB"/>
    <w:rsid w:val="00C23881"/>
    <w:rsid w:val="00C5531F"/>
    <w:rsid w:val="00C7764E"/>
    <w:rsid w:val="00C8441C"/>
    <w:rsid w:val="00C940E0"/>
    <w:rsid w:val="00CA5554"/>
    <w:rsid w:val="00CC34A1"/>
    <w:rsid w:val="00CD7520"/>
    <w:rsid w:val="00CE68BE"/>
    <w:rsid w:val="00D157F9"/>
    <w:rsid w:val="00D261D9"/>
    <w:rsid w:val="00D314F6"/>
    <w:rsid w:val="00D40C3F"/>
    <w:rsid w:val="00D6789F"/>
    <w:rsid w:val="00D67EB1"/>
    <w:rsid w:val="00E00B65"/>
    <w:rsid w:val="00E00BFA"/>
    <w:rsid w:val="00E0400B"/>
    <w:rsid w:val="00E43D0E"/>
    <w:rsid w:val="00E571AA"/>
    <w:rsid w:val="00E605FD"/>
    <w:rsid w:val="00EA4AE8"/>
    <w:rsid w:val="00ED333B"/>
    <w:rsid w:val="00ED57C0"/>
    <w:rsid w:val="00EE1DFE"/>
    <w:rsid w:val="00F50FE6"/>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Hebrews%2011:18&amp;version=N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blegateway.com/passage/?search=Galatians%204:30&amp;version=NLT" TargetMode="External"/><Relationship Id="rId12" Type="http://schemas.openxmlformats.org/officeDocument/2006/relationships/hyperlink" Target="Genesis_session_final.p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alatians%204:29&amp;version=NLT" TargetMode="External"/><Relationship Id="rId11" Type="http://schemas.openxmlformats.org/officeDocument/2006/relationships/hyperlink" Target="http://www.biblegateway.com/passage/?search=Genesis%2021:15-21&amp;version=NLT" TargetMode="External"/><Relationship Id="rId5" Type="http://schemas.openxmlformats.org/officeDocument/2006/relationships/hyperlink" Target="http://www.biblegateway.com/passage/?search=Genesis%2021:8&amp;version=NLT" TargetMode="External"/><Relationship Id="rId10" Type="http://schemas.openxmlformats.org/officeDocument/2006/relationships/hyperlink" Target="http://www.biblegateway.com/passage/?search=Romans%209:7&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22&amp;version=N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2011-02-22T06:14:00Z</dcterms:created>
  <dcterms:modified xsi:type="dcterms:W3CDTF">2011-02-23T04:36:00Z</dcterms:modified>
</cp:coreProperties>
</file>