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B5" w:rsidRDefault="003663B5" w:rsidP="003663B5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Notes for Slide no</w:t>
      </w:r>
      <w:proofErr w:type="gramStart"/>
      <w:r>
        <w:rPr>
          <w:b/>
          <w:u w:val="single"/>
        </w:rPr>
        <w:t>:78,79</w:t>
      </w:r>
      <w:proofErr w:type="gramEnd"/>
      <w:r>
        <w:rPr>
          <w:b/>
          <w:u w:val="single"/>
        </w:rPr>
        <w:t xml:space="preserve"> and 80</w:t>
      </w:r>
    </w:p>
    <w:p w:rsidR="003663B5" w:rsidRDefault="003663B5" w:rsidP="003663B5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Jacob’s life can be split into two. One before his </w:t>
      </w:r>
      <w:proofErr w:type="spellStart"/>
      <w:r>
        <w:t>Jabbok</w:t>
      </w:r>
      <w:proofErr w:type="spellEnd"/>
      <w:r>
        <w:t xml:space="preserve"> river experience (of wrestling with Divine) and the one post this experience. Till the ethereal wrestling bout, one would observe Jacob “DEPENDING ON HIS OWN RESOURCES/INTELLECT” to plough through his problems. But after the </w:t>
      </w:r>
      <w:proofErr w:type="spellStart"/>
      <w:r>
        <w:t>Jabbok</w:t>
      </w:r>
      <w:proofErr w:type="spellEnd"/>
      <w:r>
        <w:t xml:space="preserve"> river experience, the “GOD DEPENDANCE” trait becomes a bit too obvious to miss!</w:t>
      </w:r>
    </w:p>
    <w:p w:rsidR="003663B5" w:rsidRPr="00160D42" w:rsidRDefault="003663B5" w:rsidP="003663B5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In view of the above, it is said that Jacob learned to walk spiritually right only when he started limping physically!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FD0AB9" w:rsidP="00EA4AE8">
      <w:pPr>
        <w:ind w:left="2160" w:firstLine="720"/>
        <w:jc w:val="right"/>
        <w:rPr>
          <w:sz w:val="20"/>
          <w:szCs w:val="20"/>
        </w:rPr>
      </w:pPr>
      <w:hyperlink r:id="rId5" w:anchor="78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C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1030C"/>
    <w:rsid w:val="00027DBF"/>
    <w:rsid w:val="0003090D"/>
    <w:rsid w:val="00030F5A"/>
    <w:rsid w:val="00054B90"/>
    <w:rsid w:val="000564B5"/>
    <w:rsid w:val="00056D18"/>
    <w:rsid w:val="0007740F"/>
    <w:rsid w:val="00084C39"/>
    <w:rsid w:val="00093E30"/>
    <w:rsid w:val="00095F95"/>
    <w:rsid w:val="000C0115"/>
    <w:rsid w:val="000D0D60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B404E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663B5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C7B44"/>
    <w:rsid w:val="005D4ADB"/>
    <w:rsid w:val="00611C4D"/>
    <w:rsid w:val="00617078"/>
    <w:rsid w:val="00627EEB"/>
    <w:rsid w:val="006658EA"/>
    <w:rsid w:val="00672293"/>
    <w:rsid w:val="00686611"/>
    <w:rsid w:val="006B0259"/>
    <w:rsid w:val="006D2481"/>
    <w:rsid w:val="006E1A05"/>
    <w:rsid w:val="006E5D44"/>
    <w:rsid w:val="006E7071"/>
    <w:rsid w:val="007040D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34F21"/>
    <w:rsid w:val="00935FA2"/>
    <w:rsid w:val="00943112"/>
    <w:rsid w:val="0094577A"/>
    <w:rsid w:val="00974707"/>
    <w:rsid w:val="0097479B"/>
    <w:rsid w:val="0097524A"/>
    <w:rsid w:val="009760FF"/>
    <w:rsid w:val="009A02ED"/>
    <w:rsid w:val="009A6866"/>
    <w:rsid w:val="009B01BD"/>
    <w:rsid w:val="009D7492"/>
    <w:rsid w:val="00A02B74"/>
    <w:rsid w:val="00A05238"/>
    <w:rsid w:val="00A757CD"/>
    <w:rsid w:val="00A90BE1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C34A1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D333B"/>
    <w:rsid w:val="00ED57C0"/>
    <w:rsid w:val="00EE1DFE"/>
    <w:rsid w:val="00F50FE6"/>
    <w:rsid w:val="00F669EB"/>
    <w:rsid w:val="00F706CC"/>
    <w:rsid w:val="00FC2FB7"/>
    <w:rsid w:val="00FD0AB9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enesis_session_final.pp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2011-02-22T06:22:00Z</dcterms:created>
  <dcterms:modified xsi:type="dcterms:W3CDTF">2011-02-23T04:51:00Z</dcterms:modified>
</cp:coreProperties>
</file>